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1B" w:rsidRPr="00A51D53" w:rsidRDefault="00A51D53">
      <w:pPr>
        <w:widowControl w:val="0"/>
        <w:jc w:val="both"/>
        <w:rPr>
          <w:rFonts w:ascii="Calibri" w:hAnsi="Calibri" w:cs="Arial"/>
        </w:rPr>
      </w:pPr>
      <w:r w:rsidRPr="00A51D53">
        <w:rPr>
          <w:rFonts w:ascii="Calibri" w:hAnsi="Calibri" w:cs="Arial"/>
        </w:rPr>
        <w:t>PUBLIC NOTICE</w:t>
      </w:r>
      <w:r w:rsidR="00C83138">
        <w:rPr>
          <w:rFonts w:ascii="Calibri" w:hAnsi="Calibri" w:cs="Arial"/>
        </w:rPr>
        <w:t xml:space="preserve"> </w:t>
      </w:r>
      <w:r w:rsidR="00BD4CE9">
        <w:rPr>
          <w:rFonts w:ascii="Calibri" w:hAnsi="Calibri" w:cs="Arial"/>
        </w:rPr>
        <w:t>– ARCHAEOLOGICAL REMOVAL</w:t>
      </w:r>
      <w:r w:rsidR="00330049">
        <w:rPr>
          <w:rFonts w:ascii="Calibri" w:hAnsi="Calibri" w:cs="Arial"/>
        </w:rPr>
        <w:t xml:space="preserve"> OF</w:t>
      </w:r>
      <w:r w:rsidR="008541D3">
        <w:rPr>
          <w:rFonts w:ascii="Calibri" w:hAnsi="Calibri" w:cs="Arial"/>
        </w:rPr>
        <w:t xml:space="preserve"> </w:t>
      </w:r>
      <w:r w:rsidR="00BD4CE9">
        <w:rPr>
          <w:rFonts w:ascii="Calibri" w:hAnsi="Calibri" w:cs="Arial"/>
        </w:rPr>
        <w:t xml:space="preserve">BURIED </w:t>
      </w:r>
      <w:r w:rsidR="008541D3">
        <w:rPr>
          <w:rFonts w:ascii="Calibri" w:hAnsi="Calibri" w:cs="Arial"/>
        </w:rPr>
        <w:t>HUMAN REMAINS</w:t>
      </w:r>
      <w:r w:rsidR="00330049">
        <w:rPr>
          <w:rFonts w:ascii="Calibri" w:hAnsi="Calibri" w:cs="Arial"/>
        </w:rPr>
        <w:t>,</w:t>
      </w:r>
      <w:r w:rsidR="008541D3">
        <w:rPr>
          <w:rFonts w:ascii="Calibri" w:hAnsi="Calibri" w:cs="Arial"/>
        </w:rPr>
        <w:t xml:space="preserve"> </w:t>
      </w:r>
      <w:r w:rsidR="00330049">
        <w:rPr>
          <w:rFonts w:ascii="Calibri" w:hAnsi="Calibri" w:cs="Arial"/>
        </w:rPr>
        <w:t>PERRY STREET CORRIDOR</w:t>
      </w:r>
      <w:r w:rsidR="004A774C">
        <w:rPr>
          <w:rFonts w:ascii="Calibri" w:hAnsi="Calibri" w:cs="Arial"/>
        </w:rPr>
        <w:t xml:space="preserve">, </w:t>
      </w:r>
      <w:r w:rsidR="00AF3309">
        <w:rPr>
          <w:rFonts w:ascii="Calibri" w:hAnsi="Calibri" w:cs="Arial"/>
        </w:rPr>
        <w:t xml:space="preserve">CITY OF </w:t>
      </w:r>
      <w:r w:rsidR="008541D3">
        <w:rPr>
          <w:rFonts w:ascii="Calibri" w:hAnsi="Calibri" w:cs="Arial"/>
        </w:rPr>
        <w:t>RICHMOND</w:t>
      </w:r>
    </w:p>
    <w:p w:rsidR="00A51D53" w:rsidRPr="00A51D53" w:rsidRDefault="00A51D53">
      <w:pPr>
        <w:widowControl w:val="0"/>
        <w:jc w:val="both"/>
        <w:rPr>
          <w:rFonts w:ascii="Calibri" w:hAnsi="Calibri" w:cs="Arial"/>
        </w:rPr>
      </w:pPr>
    </w:p>
    <w:p w:rsidR="0046539A" w:rsidRDefault="0046539A" w:rsidP="003E037A">
      <w:pPr>
        <w:widowControl w:val="0"/>
        <w:numPr>
          <w:ilvl w:val="0"/>
          <w:numId w:val="1"/>
        </w:numPr>
        <w:tabs>
          <w:tab w:val="left" w:pos="180"/>
        </w:tabs>
        <w:rPr>
          <w:rFonts w:ascii="Calibri" w:hAnsi="Calibri" w:cs="Arial"/>
        </w:rPr>
      </w:pPr>
      <w:r>
        <w:rPr>
          <w:rFonts w:ascii="Calibri" w:hAnsi="Calibri" w:cs="Arial"/>
        </w:rPr>
        <w:t xml:space="preserve">APPLICANT: </w:t>
      </w:r>
      <w:r w:rsidR="00BD4CE9">
        <w:rPr>
          <w:rFonts w:ascii="Calibri" w:hAnsi="Calibri" w:cs="Arial"/>
        </w:rPr>
        <w:t>CITY OF RICHMOND, DEPARTMENT OF HOUSING AND COMMUNITY DEVELOPMENT</w:t>
      </w:r>
    </w:p>
    <w:p w:rsidR="0046539A" w:rsidRDefault="0046539A" w:rsidP="0046539A">
      <w:pPr>
        <w:widowControl w:val="0"/>
        <w:tabs>
          <w:tab w:val="left" w:pos="180"/>
        </w:tabs>
        <w:ind w:left="720"/>
        <w:rPr>
          <w:rFonts w:ascii="Calibri" w:hAnsi="Calibri" w:cs="Arial"/>
        </w:rPr>
      </w:pPr>
    </w:p>
    <w:p w:rsidR="00DC27D5" w:rsidRPr="00BE52BB" w:rsidRDefault="008541D3" w:rsidP="00EC7662">
      <w:pPr>
        <w:widowControl w:val="0"/>
        <w:numPr>
          <w:ilvl w:val="0"/>
          <w:numId w:val="1"/>
        </w:numPr>
        <w:tabs>
          <w:tab w:val="left" w:pos="180"/>
        </w:tabs>
        <w:jc w:val="both"/>
        <w:rPr>
          <w:rFonts w:ascii="Calibri" w:hAnsi="Calibri" w:cs="Arial"/>
        </w:rPr>
      </w:pPr>
      <w:r>
        <w:rPr>
          <w:rFonts w:ascii="Calibri" w:hAnsi="Calibri" w:cs="Arial"/>
        </w:rPr>
        <w:t>BACKGROUND</w:t>
      </w:r>
      <w:r w:rsidR="00BE52BB" w:rsidRPr="00BE52BB">
        <w:rPr>
          <w:rFonts w:ascii="Calibri" w:hAnsi="Calibri" w:cs="Arial"/>
        </w:rPr>
        <w:t xml:space="preserve">: </w:t>
      </w:r>
      <w:bookmarkStart w:id="0" w:name="_GoBack"/>
      <w:r>
        <w:rPr>
          <w:rFonts w:ascii="Calibri" w:hAnsi="Calibri" w:cs="Arial"/>
        </w:rPr>
        <w:t>During redevelopment of a</w:t>
      </w:r>
      <w:r w:rsidR="00651151">
        <w:rPr>
          <w:rFonts w:ascii="Calibri" w:hAnsi="Calibri" w:cs="Arial"/>
        </w:rPr>
        <w:t xml:space="preserve"> multifamily residential parcel</w:t>
      </w:r>
      <w:r w:rsidR="00330049">
        <w:rPr>
          <w:rFonts w:ascii="Calibri" w:hAnsi="Calibri" w:cs="Arial"/>
        </w:rPr>
        <w:t xml:space="preserve"> on Perry Street in South Richmond</w:t>
      </w:r>
      <w:r w:rsidR="0046539A">
        <w:rPr>
          <w:rFonts w:ascii="Calibri" w:hAnsi="Calibri" w:cs="Arial"/>
        </w:rPr>
        <w:t>, three</w:t>
      </w:r>
      <w:r w:rsidR="00651151">
        <w:rPr>
          <w:rFonts w:ascii="Calibri" w:hAnsi="Calibri" w:cs="Arial"/>
        </w:rPr>
        <w:t xml:space="preserve"> iron coffins were displaced by construction equipment. Archaeologists from the Department of Historic Resources (DHR) investigated the site and identified </w:t>
      </w:r>
      <w:r w:rsidR="0046539A">
        <w:rPr>
          <w:rFonts w:ascii="Calibri" w:hAnsi="Calibri" w:cs="Arial"/>
        </w:rPr>
        <w:t>one additional coffin</w:t>
      </w:r>
      <w:r w:rsidR="00651151">
        <w:rPr>
          <w:rFonts w:ascii="Calibri" w:hAnsi="Calibri" w:cs="Arial"/>
        </w:rPr>
        <w:t xml:space="preserve">. All were recovered by DHR archaeologists and immediately reburied </w:t>
      </w:r>
      <w:r w:rsidR="00721755">
        <w:rPr>
          <w:rFonts w:ascii="Calibri" w:hAnsi="Calibri" w:cs="Arial"/>
        </w:rPr>
        <w:t xml:space="preserve">in a cemetery </w:t>
      </w:r>
      <w:r w:rsidR="00651151">
        <w:rPr>
          <w:rFonts w:ascii="Calibri" w:hAnsi="Calibri" w:cs="Arial"/>
        </w:rPr>
        <w:t>on the property</w:t>
      </w:r>
      <w:r w:rsidR="00AF3309" w:rsidRPr="00BE52BB">
        <w:rPr>
          <w:rFonts w:ascii="Calibri" w:hAnsi="Calibri" w:cs="Arial"/>
        </w:rPr>
        <w:t xml:space="preserve">. </w:t>
      </w:r>
      <w:r w:rsidR="00BE52BB">
        <w:rPr>
          <w:rFonts w:ascii="Calibri" w:hAnsi="Calibri" w:cs="Arial"/>
        </w:rPr>
        <w:t xml:space="preserve"> </w:t>
      </w:r>
      <w:r w:rsidR="0046539A">
        <w:rPr>
          <w:rFonts w:ascii="Calibri" w:hAnsi="Calibri" w:cs="Arial"/>
        </w:rPr>
        <w:t>Since this time, archaeological investigation has identified what appear to be three additional interments. As the interments are within an active development site and cannot be avoided, the Applicant has requested a permit for their recovery</w:t>
      </w:r>
      <w:r w:rsidR="00721755">
        <w:rPr>
          <w:rFonts w:ascii="Calibri" w:hAnsi="Calibri" w:cs="Arial"/>
        </w:rPr>
        <w:t>, which will be performed by a qualified professional archaeologist</w:t>
      </w:r>
      <w:r w:rsidR="0046539A">
        <w:rPr>
          <w:rFonts w:ascii="Calibri" w:hAnsi="Calibri" w:cs="Arial"/>
        </w:rPr>
        <w:t xml:space="preserve">. </w:t>
      </w:r>
      <w:r w:rsidR="00EC7662">
        <w:rPr>
          <w:rFonts w:ascii="Calibri" w:hAnsi="Calibri" w:cs="Arial"/>
        </w:rPr>
        <w:t>Reinternment</w:t>
      </w:r>
      <w:r w:rsidR="00721755">
        <w:rPr>
          <w:rFonts w:ascii="Calibri" w:hAnsi="Calibri" w:cs="Arial"/>
        </w:rPr>
        <w:t xml:space="preserve"> is proposed to take place in the adjacent cemetery unless otherwise requested by descendant family. </w:t>
      </w:r>
    </w:p>
    <w:bookmarkEnd w:id="0"/>
    <w:p w:rsidR="006B585A" w:rsidRPr="00A51D53" w:rsidRDefault="006B585A">
      <w:pPr>
        <w:widowControl w:val="0"/>
        <w:tabs>
          <w:tab w:val="left" w:pos="180"/>
        </w:tabs>
        <w:rPr>
          <w:rFonts w:ascii="Calibri" w:hAnsi="Calibri" w:cs="Arial"/>
          <w:color w:val="FF0000"/>
        </w:rPr>
      </w:pPr>
    </w:p>
    <w:p w:rsidR="00A53549" w:rsidRDefault="00422058" w:rsidP="003E037A">
      <w:pPr>
        <w:widowControl w:val="0"/>
        <w:tabs>
          <w:tab w:val="left" w:pos="180"/>
        </w:tabs>
        <w:ind w:left="720"/>
        <w:rPr>
          <w:rFonts w:ascii="Calibri" w:hAnsi="Calibri" w:cs="Arial"/>
        </w:rPr>
      </w:pPr>
      <w:r>
        <w:rPr>
          <w:rFonts w:ascii="Calibri" w:hAnsi="Calibri" w:cs="Arial"/>
        </w:rPr>
        <w:t xml:space="preserve">Information inscribed on nameplates attached to two of the </w:t>
      </w:r>
      <w:r w:rsidR="0046539A">
        <w:rPr>
          <w:rFonts w:ascii="Calibri" w:hAnsi="Calibri" w:cs="Arial"/>
        </w:rPr>
        <w:t xml:space="preserve">iron </w:t>
      </w:r>
      <w:r>
        <w:rPr>
          <w:rFonts w:ascii="Calibri" w:hAnsi="Calibri" w:cs="Arial"/>
        </w:rPr>
        <w:t>coffins has allowed the identification of the occupants:</w:t>
      </w:r>
    </w:p>
    <w:p w:rsidR="00422058" w:rsidRDefault="00422058" w:rsidP="00422058">
      <w:pPr>
        <w:pStyle w:val="ListParagraph"/>
        <w:widowControl w:val="0"/>
        <w:numPr>
          <w:ilvl w:val="0"/>
          <w:numId w:val="2"/>
        </w:numPr>
        <w:tabs>
          <w:tab w:val="left" w:pos="180"/>
        </w:tabs>
        <w:rPr>
          <w:rFonts w:ascii="Calibri" w:hAnsi="Calibri" w:cs="Arial"/>
        </w:rPr>
      </w:pPr>
      <w:r>
        <w:rPr>
          <w:rFonts w:ascii="Calibri" w:hAnsi="Calibri" w:cs="Arial"/>
        </w:rPr>
        <w:t>Amelia Word Sumner, May 11, 1854 - June 12, 1854</w:t>
      </w:r>
    </w:p>
    <w:p w:rsidR="00330049" w:rsidRDefault="00330049" w:rsidP="00422058">
      <w:pPr>
        <w:pStyle w:val="ListParagraph"/>
        <w:widowControl w:val="0"/>
        <w:numPr>
          <w:ilvl w:val="0"/>
          <w:numId w:val="2"/>
        </w:numPr>
        <w:tabs>
          <w:tab w:val="left" w:pos="180"/>
        </w:tabs>
        <w:rPr>
          <w:rFonts w:ascii="Calibri" w:hAnsi="Calibri" w:cs="Arial"/>
        </w:rPr>
      </w:pPr>
      <w:r>
        <w:rPr>
          <w:rFonts w:ascii="Calibri" w:hAnsi="Calibri" w:cs="Arial"/>
        </w:rPr>
        <w:t xml:space="preserve">Bettie Munford Sumner, 1847 - May 13, 1854 </w:t>
      </w:r>
    </w:p>
    <w:p w:rsidR="0046539A" w:rsidRDefault="0046539A" w:rsidP="0046539A">
      <w:pPr>
        <w:pStyle w:val="ListParagraph"/>
        <w:widowControl w:val="0"/>
        <w:tabs>
          <w:tab w:val="left" w:pos="180"/>
        </w:tabs>
        <w:rPr>
          <w:rFonts w:ascii="Calibri" w:hAnsi="Calibri" w:cs="Arial"/>
        </w:rPr>
      </w:pPr>
    </w:p>
    <w:p w:rsidR="0046539A" w:rsidRPr="0046539A" w:rsidRDefault="0046539A" w:rsidP="00EC7662">
      <w:pPr>
        <w:pStyle w:val="ListParagraph"/>
        <w:widowControl w:val="0"/>
        <w:tabs>
          <w:tab w:val="left" w:pos="180"/>
        </w:tabs>
        <w:jc w:val="both"/>
        <w:rPr>
          <w:rFonts w:ascii="Calibri" w:hAnsi="Calibri" w:cs="Arial"/>
        </w:rPr>
      </w:pPr>
      <w:r w:rsidRPr="0046539A">
        <w:rPr>
          <w:rFonts w:ascii="Calibri" w:hAnsi="Calibri" w:cs="Arial"/>
        </w:rPr>
        <w:t xml:space="preserve">Along with </w:t>
      </w:r>
      <w:r w:rsidRPr="006700D2">
        <w:rPr>
          <w:rFonts w:ascii="Calibri" w:hAnsi="Calibri" w:cs="Arial"/>
          <w:u w:val="single"/>
        </w:rPr>
        <w:t>Sumner</w:t>
      </w:r>
      <w:r w:rsidRPr="0046539A">
        <w:rPr>
          <w:rFonts w:ascii="Calibri" w:hAnsi="Calibri" w:cs="Arial"/>
        </w:rPr>
        <w:t xml:space="preserve">, </w:t>
      </w:r>
      <w:r w:rsidR="00721755">
        <w:rPr>
          <w:rFonts w:ascii="Calibri" w:hAnsi="Calibri" w:cs="Arial"/>
        </w:rPr>
        <w:t xml:space="preserve">deed and documentary </w:t>
      </w:r>
      <w:r w:rsidRPr="0046539A">
        <w:rPr>
          <w:rFonts w:ascii="Calibri" w:hAnsi="Calibri" w:cs="Arial"/>
        </w:rPr>
        <w:t xml:space="preserve">research indicates that surnames of individuals that may be interred in this area include </w:t>
      </w:r>
      <w:r w:rsidR="00721755" w:rsidRPr="00721755">
        <w:rPr>
          <w:rFonts w:ascii="Calibri" w:hAnsi="Calibri" w:cs="Arial"/>
          <w:u w:val="single"/>
        </w:rPr>
        <w:t>Keesee</w:t>
      </w:r>
      <w:r w:rsidR="00721755">
        <w:rPr>
          <w:rFonts w:ascii="Calibri" w:hAnsi="Calibri" w:cs="Arial"/>
        </w:rPr>
        <w:t xml:space="preserve">, </w:t>
      </w:r>
      <w:r w:rsidRPr="00721755">
        <w:rPr>
          <w:rFonts w:ascii="Calibri" w:hAnsi="Calibri" w:cs="Arial"/>
          <w:u w:val="single"/>
        </w:rPr>
        <w:t>Cobbs</w:t>
      </w:r>
      <w:r w:rsidR="00721755">
        <w:rPr>
          <w:rFonts w:ascii="Calibri" w:hAnsi="Calibri" w:cs="Arial"/>
        </w:rPr>
        <w:t>,</w:t>
      </w:r>
      <w:r w:rsidRPr="0046539A">
        <w:rPr>
          <w:rFonts w:ascii="Calibri" w:hAnsi="Calibri" w:cs="Arial"/>
        </w:rPr>
        <w:t xml:space="preserve"> and </w:t>
      </w:r>
      <w:r w:rsidRPr="00721755">
        <w:rPr>
          <w:rFonts w:ascii="Calibri" w:hAnsi="Calibri" w:cs="Arial"/>
          <w:u w:val="single"/>
        </w:rPr>
        <w:t>Hardgrove</w:t>
      </w:r>
      <w:r w:rsidRPr="0046539A">
        <w:rPr>
          <w:rFonts w:ascii="Calibri" w:hAnsi="Calibri" w:cs="Arial"/>
        </w:rPr>
        <w:t xml:space="preserve">. </w:t>
      </w:r>
    </w:p>
    <w:p w:rsidR="0046539A" w:rsidRDefault="0046539A" w:rsidP="00EC7662">
      <w:pPr>
        <w:widowControl w:val="0"/>
        <w:tabs>
          <w:tab w:val="left" w:pos="180"/>
        </w:tabs>
        <w:ind w:left="720"/>
        <w:jc w:val="both"/>
        <w:rPr>
          <w:rFonts w:ascii="Calibri" w:hAnsi="Calibri" w:cs="Arial"/>
        </w:rPr>
      </w:pPr>
    </w:p>
    <w:p w:rsidR="00D37796" w:rsidRPr="00A51D53" w:rsidRDefault="004322E7" w:rsidP="00EC7662">
      <w:pPr>
        <w:widowControl w:val="0"/>
        <w:tabs>
          <w:tab w:val="left" w:pos="180"/>
        </w:tabs>
        <w:ind w:left="720"/>
        <w:jc w:val="both"/>
        <w:rPr>
          <w:rFonts w:ascii="Calibri" w:hAnsi="Calibri" w:cs="Arial"/>
        </w:rPr>
      </w:pPr>
      <w:r>
        <w:rPr>
          <w:rFonts w:ascii="Calibri" w:hAnsi="Calibri" w:cs="Arial"/>
        </w:rPr>
        <w:t xml:space="preserve">Pursuant to the requirements of VA Code </w:t>
      </w:r>
      <w:r>
        <w:rPr>
          <w:rFonts w:ascii="Calibri" w:hAnsi="Calibri" w:cs="Calibri"/>
        </w:rPr>
        <w:t>§</w:t>
      </w:r>
      <w:r>
        <w:rPr>
          <w:rFonts w:ascii="Calibri" w:hAnsi="Calibri" w:cs="Arial"/>
        </w:rPr>
        <w:t xml:space="preserve">10.1-2305, </w:t>
      </w:r>
      <w:r w:rsidR="00330049">
        <w:rPr>
          <w:rFonts w:ascii="Calibri" w:hAnsi="Calibri" w:cs="Arial"/>
        </w:rPr>
        <w:t xml:space="preserve">the </w:t>
      </w:r>
      <w:r w:rsidR="00721755">
        <w:rPr>
          <w:rFonts w:ascii="Calibri" w:hAnsi="Calibri" w:cs="Arial"/>
        </w:rPr>
        <w:t xml:space="preserve">Applicant and the </w:t>
      </w:r>
      <w:r w:rsidR="00330049">
        <w:rPr>
          <w:rFonts w:ascii="Calibri" w:hAnsi="Calibri" w:cs="Arial"/>
        </w:rPr>
        <w:t>Department of Hist</w:t>
      </w:r>
      <w:r w:rsidR="00721755">
        <w:rPr>
          <w:rFonts w:ascii="Calibri" w:hAnsi="Calibri" w:cs="Arial"/>
        </w:rPr>
        <w:t>oric Resources respectfully ask</w:t>
      </w:r>
      <w:r w:rsidR="00330049">
        <w:rPr>
          <w:rFonts w:ascii="Calibri" w:hAnsi="Calibri" w:cs="Arial"/>
        </w:rPr>
        <w:t xml:space="preserve"> anyone with a family and/or community relationship to the Sumners, </w:t>
      </w:r>
      <w:r w:rsidR="0046539A">
        <w:rPr>
          <w:rFonts w:ascii="Calibri" w:hAnsi="Calibri" w:cs="Arial"/>
        </w:rPr>
        <w:t xml:space="preserve">Keesees, Cobbses, or Hardgroves, </w:t>
      </w:r>
      <w:r w:rsidR="00330049">
        <w:rPr>
          <w:rFonts w:ascii="Calibri" w:hAnsi="Calibri" w:cs="Arial"/>
        </w:rPr>
        <w:t>as well as other interested parties, to contact us with questions and concerns</w:t>
      </w:r>
      <w:r w:rsidR="003004B9" w:rsidRPr="00A51D53">
        <w:rPr>
          <w:rFonts w:ascii="Calibri" w:hAnsi="Calibri" w:cs="Arial"/>
        </w:rPr>
        <w:t>.</w:t>
      </w:r>
      <w:r w:rsidR="00DD0601" w:rsidRPr="00A51D53">
        <w:rPr>
          <w:rFonts w:ascii="Calibri" w:hAnsi="Calibri" w:cs="Arial"/>
        </w:rPr>
        <w:t xml:space="preserve"> </w:t>
      </w:r>
    </w:p>
    <w:p w:rsidR="003E037A" w:rsidRPr="00A51D53" w:rsidRDefault="003E037A" w:rsidP="002D7A77">
      <w:pPr>
        <w:widowControl w:val="0"/>
        <w:rPr>
          <w:rFonts w:ascii="Calibri" w:hAnsi="Calibri" w:cs="Arial"/>
          <w:szCs w:val="24"/>
        </w:rPr>
      </w:pPr>
    </w:p>
    <w:p w:rsidR="00C83138" w:rsidRDefault="00330049" w:rsidP="00A51D53">
      <w:pPr>
        <w:widowControl w:val="0"/>
        <w:numPr>
          <w:ilvl w:val="0"/>
          <w:numId w:val="1"/>
        </w:numPr>
        <w:rPr>
          <w:rFonts w:ascii="Calibri" w:hAnsi="Calibri" w:cs="Arial"/>
          <w:szCs w:val="24"/>
        </w:rPr>
      </w:pPr>
      <w:r>
        <w:rPr>
          <w:rFonts w:ascii="Calibri" w:hAnsi="Calibri" w:cs="Arial"/>
          <w:szCs w:val="24"/>
        </w:rPr>
        <w:t>Please address questions and comments</w:t>
      </w:r>
      <w:r w:rsidR="003E037A" w:rsidRPr="00A51D53">
        <w:rPr>
          <w:rFonts w:ascii="Calibri" w:hAnsi="Calibri" w:cs="Arial"/>
          <w:szCs w:val="24"/>
        </w:rPr>
        <w:t xml:space="preserve"> to</w:t>
      </w:r>
      <w:r w:rsidR="00C83138">
        <w:rPr>
          <w:rFonts w:ascii="Calibri" w:hAnsi="Calibri" w:cs="Arial"/>
          <w:szCs w:val="24"/>
        </w:rPr>
        <w:t xml:space="preserve"> the following: </w:t>
      </w:r>
    </w:p>
    <w:p w:rsidR="00BE52BB" w:rsidRDefault="003E037A" w:rsidP="00330049">
      <w:pPr>
        <w:widowControl w:val="0"/>
        <w:ind w:left="720"/>
        <w:rPr>
          <w:rFonts w:ascii="Calibri" w:hAnsi="Calibri" w:cs="Arial"/>
          <w:szCs w:val="24"/>
        </w:rPr>
      </w:pPr>
      <w:r w:rsidRPr="00A51D53">
        <w:rPr>
          <w:rFonts w:ascii="Calibri" w:hAnsi="Calibri" w:cs="Arial"/>
          <w:szCs w:val="24"/>
        </w:rPr>
        <w:t xml:space="preserve"> </w:t>
      </w:r>
      <w:r w:rsidR="00C83138">
        <w:rPr>
          <w:rFonts w:ascii="Calibri" w:hAnsi="Calibri" w:cs="Arial"/>
          <w:szCs w:val="24"/>
        </w:rPr>
        <w:tab/>
      </w:r>
    </w:p>
    <w:p w:rsidR="00EC7662" w:rsidRDefault="00EC7662" w:rsidP="004E1332">
      <w:pPr>
        <w:widowControl w:val="0"/>
        <w:ind w:left="1440"/>
        <w:rPr>
          <w:rFonts w:ascii="Calibri" w:hAnsi="Calibri" w:cs="Arial"/>
          <w:szCs w:val="24"/>
        </w:rPr>
      </w:pPr>
      <w:r>
        <w:rPr>
          <w:rFonts w:ascii="Calibri" w:hAnsi="Calibri" w:cs="Arial"/>
          <w:szCs w:val="24"/>
        </w:rPr>
        <w:t xml:space="preserve">Mary Blow, </w:t>
      </w:r>
      <w:r w:rsidRPr="00EC7662">
        <w:rPr>
          <w:rFonts w:ascii="Calibri" w:hAnsi="Calibri" w:cs="Arial"/>
          <w:szCs w:val="24"/>
        </w:rPr>
        <w:t>City</w:t>
      </w:r>
      <w:r>
        <w:rPr>
          <w:rFonts w:ascii="Calibri" w:hAnsi="Calibri" w:cs="Arial"/>
          <w:szCs w:val="24"/>
        </w:rPr>
        <w:t xml:space="preserve"> of Richmond, 1500 East Main Street, Suite 400, Richmond, VA 23219 or by email at </w:t>
      </w:r>
      <w:hyperlink r:id="rId5" w:history="1">
        <w:r w:rsidR="006700D2" w:rsidRPr="0039447F">
          <w:rPr>
            <w:rStyle w:val="Hyperlink"/>
            <w:rFonts w:ascii="Calibri" w:hAnsi="Calibri" w:cs="Arial"/>
            <w:szCs w:val="24"/>
          </w:rPr>
          <w:t>mary.blow@richmondgov.com</w:t>
        </w:r>
      </w:hyperlink>
    </w:p>
    <w:p w:rsidR="00721755" w:rsidRDefault="00721755" w:rsidP="004E1332">
      <w:pPr>
        <w:widowControl w:val="0"/>
        <w:ind w:left="1440"/>
        <w:rPr>
          <w:rFonts w:ascii="Calibri" w:hAnsi="Calibri" w:cs="Arial"/>
          <w:szCs w:val="24"/>
        </w:rPr>
      </w:pPr>
    </w:p>
    <w:p w:rsidR="006700D2" w:rsidRDefault="006700D2" w:rsidP="004E1332">
      <w:pPr>
        <w:widowControl w:val="0"/>
        <w:ind w:left="1440"/>
        <w:rPr>
          <w:rFonts w:ascii="Calibri" w:hAnsi="Calibri" w:cs="Arial"/>
          <w:szCs w:val="24"/>
        </w:rPr>
      </w:pPr>
      <w:r>
        <w:rPr>
          <w:rFonts w:ascii="Calibri" w:hAnsi="Calibri" w:cs="Arial"/>
          <w:szCs w:val="24"/>
        </w:rPr>
        <w:t xml:space="preserve">AND </w:t>
      </w:r>
    </w:p>
    <w:p w:rsidR="006700D2" w:rsidRDefault="006700D2" w:rsidP="004E1332">
      <w:pPr>
        <w:widowControl w:val="0"/>
        <w:ind w:left="1440"/>
        <w:rPr>
          <w:rFonts w:ascii="Calibri" w:hAnsi="Calibri" w:cs="Arial"/>
          <w:szCs w:val="24"/>
        </w:rPr>
      </w:pPr>
    </w:p>
    <w:p w:rsidR="00C83138" w:rsidRDefault="00C83138" w:rsidP="004E1332">
      <w:pPr>
        <w:widowControl w:val="0"/>
        <w:ind w:left="1440"/>
        <w:rPr>
          <w:rFonts w:ascii="Calibri" w:hAnsi="Calibri" w:cs="Arial"/>
          <w:szCs w:val="24"/>
        </w:rPr>
      </w:pPr>
      <w:r>
        <w:rPr>
          <w:rFonts w:ascii="Calibri" w:hAnsi="Calibri" w:cs="Arial"/>
          <w:szCs w:val="24"/>
        </w:rPr>
        <w:t>Joanna Wilson Green, Virginia Department of Historic Resources, 2801</w:t>
      </w:r>
      <w:r w:rsidR="00BE52BB">
        <w:rPr>
          <w:rFonts w:ascii="Calibri" w:hAnsi="Calibri" w:cs="Arial"/>
          <w:szCs w:val="24"/>
        </w:rPr>
        <w:t xml:space="preserve"> </w:t>
      </w:r>
      <w:r>
        <w:rPr>
          <w:rFonts w:ascii="Calibri" w:hAnsi="Calibri" w:cs="Arial"/>
          <w:szCs w:val="24"/>
        </w:rPr>
        <w:t>Kensington Avenue, Richmond, VA 23221</w:t>
      </w:r>
      <w:r w:rsidR="004E1332">
        <w:rPr>
          <w:rFonts w:ascii="Calibri" w:hAnsi="Calibri" w:cs="Arial"/>
          <w:szCs w:val="24"/>
        </w:rPr>
        <w:t xml:space="preserve"> or by email at </w:t>
      </w:r>
      <w:hyperlink r:id="rId6" w:history="1">
        <w:r w:rsidR="00F54FBE" w:rsidRPr="00E069CC">
          <w:rPr>
            <w:rStyle w:val="Hyperlink"/>
            <w:rFonts w:ascii="Calibri" w:hAnsi="Calibri" w:cs="Arial"/>
            <w:szCs w:val="24"/>
          </w:rPr>
          <w:t>burialpermits@dhr.virginia.gov</w:t>
        </w:r>
      </w:hyperlink>
      <w:r>
        <w:rPr>
          <w:rFonts w:ascii="Calibri" w:hAnsi="Calibri" w:cs="Arial"/>
          <w:szCs w:val="24"/>
        </w:rPr>
        <w:t>.</w:t>
      </w:r>
    </w:p>
    <w:p w:rsidR="00C83138" w:rsidRDefault="00C83138" w:rsidP="00C83138">
      <w:pPr>
        <w:widowControl w:val="0"/>
        <w:ind w:left="720"/>
        <w:rPr>
          <w:rFonts w:ascii="Calibri" w:hAnsi="Calibri" w:cs="Arial"/>
          <w:szCs w:val="24"/>
        </w:rPr>
      </w:pPr>
    </w:p>
    <w:p w:rsidR="002D7A77" w:rsidRPr="00A51D53" w:rsidRDefault="00DD0601" w:rsidP="00EC7662">
      <w:pPr>
        <w:widowControl w:val="0"/>
        <w:ind w:left="720"/>
        <w:jc w:val="both"/>
        <w:rPr>
          <w:rFonts w:ascii="Calibri" w:hAnsi="Calibri" w:cs="Arial"/>
          <w:szCs w:val="24"/>
        </w:rPr>
      </w:pPr>
      <w:r w:rsidRPr="00A51D53">
        <w:rPr>
          <w:rFonts w:ascii="Calibri" w:hAnsi="Calibri" w:cs="Arial"/>
          <w:szCs w:val="24"/>
        </w:rPr>
        <w:t>A public hearing may be requested</w:t>
      </w:r>
      <w:r w:rsidR="00C83138">
        <w:rPr>
          <w:rFonts w:ascii="Calibri" w:hAnsi="Calibri" w:cs="Arial"/>
          <w:szCs w:val="24"/>
        </w:rPr>
        <w:t xml:space="preserve"> by any respondent to this notice</w:t>
      </w:r>
      <w:r w:rsidRPr="00A51D53">
        <w:rPr>
          <w:rFonts w:ascii="Calibri" w:hAnsi="Calibri" w:cs="Arial"/>
          <w:szCs w:val="24"/>
        </w:rPr>
        <w:t>.</w:t>
      </w:r>
      <w:r w:rsidR="00C83138">
        <w:rPr>
          <w:rFonts w:ascii="Calibri" w:hAnsi="Calibri" w:cs="Arial"/>
          <w:szCs w:val="24"/>
        </w:rPr>
        <w:t xml:space="preserve"> </w:t>
      </w:r>
      <w:r w:rsidR="00721755">
        <w:rPr>
          <w:rFonts w:ascii="Calibri" w:hAnsi="Calibri" w:cs="Arial"/>
          <w:szCs w:val="24"/>
        </w:rPr>
        <w:t xml:space="preserve">Please submit all comments and questions in writing before close of business on </w:t>
      </w:r>
      <w:r w:rsidR="00AF19CE">
        <w:rPr>
          <w:rFonts w:ascii="Calibri" w:hAnsi="Calibri" w:cs="Arial"/>
          <w:szCs w:val="24"/>
          <w:u w:val="single"/>
        </w:rPr>
        <w:t>March</w:t>
      </w:r>
      <w:r w:rsidR="00EC7662" w:rsidRPr="00EC7662">
        <w:rPr>
          <w:rFonts w:ascii="Calibri" w:hAnsi="Calibri" w:cs="Arial"/>
          <w:szCs w:val="24"/>
          <w:u w:val="single"/>
        </w:rPr>
        <w:t xml:space="preserve"> 8, 2021</w:t>
      </w:r>
      <w:r w:rsidR="00721755">
        <w:rPr>
          <w:rFonts w:ascii="Calibri" w:hAnsi="Calibri" w:cs="Arial"/>
          <w:szCs w:val="24"/>
        </w:rPr>
        <w:t xml:space="preserve">. </w:t>
      </w:r>
    </w:p>
    <w:p w:rsidR="002D7A77" w:rsidRPr="00A51D53" w:rsidRDefault="002D7A77" w:rsidP="002D7A77">
      <w:pPr>
        <w:widowControl w:val="0"/>
        <w:rPr>
          <w:rFonts w:ascii="Calibri" w:hAnsi="Calibri" w:cs="Arial"/>
          <w:szCs w:val="24"/>
        </w:rPr>
      </w:pPr>
    </w:p>
    <w:sectPr w:rsidR="002D7A77" w:rsidRPr="00A51D53" w:rsidSect="00E8473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CE4"/>
    <w:multiLevelType w:val="hybridMultilevel"/>
    <w:tmpl w:val="A2505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FA5097"/>
    <w:multiLevelType w:val="hybridMultilevel"/>
    <w:tmpl w:val="A232DFB0"/>
    <w:lvl w:ilvl="0" w:tplc="FF6EB3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08"/>
    <w:rsid w:val="000D0CD1"/>
    <w:rsid w:val="000F538C"/>
    <w:rsid w:val="0014359D"/>
    <w:rsid w:val="00291561"/>
    <w:rsid w:val="002C6CA6"/>
    <w:rsid w:val="002D7A77"/>
    <w:rsid w:val="003004B9"/>
    <w:rsid w:val="00316BF0"/>
    <w:rsid w:val="00330049"/>
    <w:rsid w:val="00335E1B"/>
    <w:rsid w:val="00383A6C"/>
    <w:rsid w:val="003930F7"/>
    <w:rsid w:val="003E037A"/>
    <w:rsid w:val="003F76B6"/>
    <w:rsid w:val="00422058"/>
    <w:rsid w:val="004322E7"/>
    <w:rsid w:val="0046539A"/>
    <w:rsid w:val="00473D69"/>
    <w:rsid w:val="004A774C"/>
    <w:rsid w:val="004E1332"/>
    <w:rsid w:val="00514ACA"/>
    <w:rsid w:val="005271DE"/>
    <w:rsid w:val="00530F70"/>
    <w:rsid w:val="005A233B"/>
    <w:rsid w:val="005C6050"/>
    <w:rsid w:val="005E4DBB"/>
    <w:rsid w:val="00651151"/>
    <w:rsid w:val="006700D2"/>
    <w:rsid w:val="006B585A"/>
    <w:rsid w:val="006B5FFE"/>
    <w:rsid w:val="006D40A3"/>
    <w:rsid w:val="00721755"/>
    <w:rsid w:val="00796656"/>
    <w:rsid w:val="007A4BFA"/>
    <w:rsid w:val="007A5544"/>
    <w:rsid w:val="007B2F18"/>
    <w:rsid w:val="00820445"/>
    <w:rsid w:val="008472EC"/>
    <w:rsid w:val="008541D3"/>
    <w:rsid w:val="00862508"/>
    <w:rsid w:val="008E1FC2"/>
    <w:rsid w:val="00941A45"/>
    <w:rsid w:val="00950A5A"/>
    <w:rsid w:val="009804FC"/>
    <w:rsid w:val="00A51D53"/>
    <w:rsid w:val="00A53549"/>
    <w:rsid w:val="00A57D3F"/>
    <w:rsid w:val="00AF19CE"/>
    <w:rsid w:val="00AF3309"/>
    <w:rsid w:val="00B91D04"/>
    <w:rsid w:val="00BD0BB4"/>
    <w:rsid w:val="00BD4A30"/>
    <w:rsid w:val="00BD4CE9"/>
    <w:rsid w:val="00BE52BB"/>
    <w:rsid w:val="00C27123"/>
    <w:rsid w:val="00C35D90"/>
    <w:rsid w:val="00C44DFB"/>
    <w:rsid w:val="00C83138"/>
    <w:rsid w:val="00D37796"/>
    <w:rsid w:val="00DC1161"/>
    <w:rsid w:val="00DC27D5"/>
    <w:rsid w:val="00DD0601"/>
    <w:rsid w:val="00E3003A"/>
    <w:rsid w:val="00E47336"/>
    <w:rsid w:val="00E828E2"/>
    <w:rsid w:val="00E84738"/>
    <w:rsid w:val="00EC599D"/>
    <w:rsid w:val="00EC7662"/>
    <w:rsid w:val="00F46F8E"/>
    <w:rsid w:val="00F54EFA"/>
    <w:rsid w:val="00F54FBE"/>
    <w:rsid w:val="00FA6654"/>
    <w:rsid w:val="00FB1C44"/>
    <w:rsid w:val="00FE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79ECF4-6FF9-472A-AADA-C8947246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0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03A"/>
    <w:pPr>
      <w:tabs>
        <w:tab w:val="center" w:pos="4320"/>
        <w:tab w:val="right" w:pos="8640"/>
      </w:tabs>
    </w:pPr>
  </w:style>
  <w:style w:type="character" w:styleId="Hyperlink">
    <w:name w:val="Hyperlink"/>
    <w:unhideWhenUsed/>
    <w:rsid w:val="00DC1161"/>
    <w:rPr>
      <w:color w:val="0000FF"/>
      <w:u w:val="single"/>
    </w:rPr>
  </w:style>
  <w:style w:type="paragraph" w:styleId="BalloonText">
    <w:name w:val="Balloon Text"/>
    <w:basedOn w:val="Normal"/>
    <w:link w:val="BalloonTextChar"/>
    <w:rsid w:val="00C83138"/>
    <w:rPr>
      <w:rFonts w:ascii="Tahoma" w:hAnsi="Tahoma" w:cs="Tahoma"/>
      <w:sz w:val="16"/>
      <w:szCs w:val="16"/>
    </w:rPr>
  </w:style>
  <w:style w:type="character" w:customStyle="1" w:styleId="BalloonTextChar">
    <w:name w:val="Balloon Text Char"/>
    <w:basedOn w:val="DefaultParagraphFont"/>
    <w:link w:val="BalloonText"/>
    <w:rsid w:val="00C83138"/>
    <w:rPr>
      <w:rFonts w:ascii="Tahoma" w:hAnsi="Tahoma" w:cs="Tahoma"/>
      <w:sz w:val="16"/>
      <w:szCs w:val="16"/>
    </w:rPr>
  </w:style>
  <w:style w:type="paragraph" w:styleId="ListParagraph">
    <w:name w:val="List Paragraph"/>
    <w:basedOn w:val="Normal"/>
    <w:uiPriority w:val="34"/>
    <w:qFormat/>
    <w:rsid w:val="0042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93754">
      <w:bodyDiv w:val="1"/>
      <w:marLeft w:val="0"/>
      <w:marRight w:val="0"/>
      <w:marTop w:val="0"/>
      <w:marBottom w:val="0"/>
      <w:divBdr>
        <w:top w:val="none" w:sz="0" w:space="0" w:color="auto"/>
        <w:left w:val="none" w:sz="0" w:space="0" w:color="auto"/>
        <w:bottom w:val="none" w:sz="0" w:space="0" w:color="auto"/>
        <w:right w:val="none" w:sz="0" w:space="0" w:color="auto"/>
      </w:divBdr>
    </w:div>
    <w:div w:id="1172911676">
      <w:bodyDiv w:val="1"/>
      <w:marLeft w:val="0"/>
      <w:marRight w:val="0"/>
      <w:marTop w:val="0"/>
      <w:marBottom w:val="0"/>
      <w:divBdr>
        <w:top w:val="none" w:sz="0" w:space="0" w:color="auto"/>
        <w:left w:val="none" w:sz="0" w:space="0" w:color="auto"/>
        <w:bottom w:val="none" w:sz="0" w:space="0" w:color="auto"/>
        <w:right w:val="none" w:sz="0" w:space="0" w:color="auto"/>
      </w:divBdr>
    </w:div>
    <w:div w:id="1353416703">
      <w:bodyDiv w:val="1"/>
      <w:marLeft w:val="0"/>
      <w:marRight w:val="0"/>
      <w:marTop w:val="0"/>
      <w:marBottom w:val="0"/>
      <w:divBdr>
        <w:top w:val="none" w:sz="0" w:space="0" w:color="auto"/>
        <w:left w:val="none" w:sz="0" w:space="0" w:color="auto"/>
        <w:bottom w:val="none" w:sz="0" w:space="0" w:color="auto"/>
        <w:right w:val="none" w:sz="0" w:space="0" w:color="auto"/>
      </w:divBdr>
    </w:div>
    <w:div w:id="1626735793">
      <w:bodyDiv w:val="1"/>
      <w:marLeft w:val="0"/>
      <w:marRight w:val="0"/>
      <w:marTop w:val="0"/>
      <w:marBottom w:val="0"/>
      <w:divBdr>
        <w:top w:val="none" w:sz="0" w:space="0" w:color="auto"/>
        <w:left w:val="none" w:sz="0" w:space="0" w:color="auto"/>
        <w:bottom w:val="none" w:sz="0" w:space="0" w:color="auto"/>
        <w:right w:val="none" w:sz="0" w:space="0" w:color="auto"/>
      </w:divBdr>
    </w:div>
    <w:div w:id="1799225515">
      <w:bodyDiv w:val="1"/>
      <w:marLeft w:val="0"/>
      <w:marRight w:val="0"/>
      <w:marTop w:val="0"/>
      <w:marBottom w:val="0"/>
      <w:divBdr>
        <w:top w:val="none" w:sz="0" w:space="0" w:color="auto"/>
        <w:left w:val="none" w:sz="0" w:space="0" w:color="auto"/>
        <w:bottom w:val="none" w:sz="0" w:space="0" w:color="auto"/>
        <w:right w:val="none" w:sz="0" w:space="0" w:color="auto"/>
      </w:divBdr>
    </w:div>
    <w:div w:id="1902597330">
      <w:bodyDiv w:val="1"/>
      <w:marLeft w:val="0"/>
      <w:marRight w:val="0"/>
      <w:marTop w:val="0"/>
      <w:marBottom w:val="0"/>
      <w:divBdr>
        <w:top w:val="none" w:sz="0" w:space="0" w:color="auto"/>
        <w:left w:val="none" w:sz="0" w:space="0" w:color="auto"/>
        <w:bottom w:val="none" w:sz="0" w:space="0" w:color="auto"/>
        <w:right w:val="none" w:sz="0" w:space="0" w:color="auto"/>
      </w:divBdr>
    </w:div>
    <w:div w:id="1915503044">
      <w:bodyDiv w:val="1"/>
      <w:marLeft w:val="0"/>
      <w:marRight w:val="0"/>
      <w:marTop w:val="0"/>
      <w:marBottom w:val="0"/>
      <w:divBdr>
        <w:top w:val="none" w:sz="0" w:space="0" w:color="auto"/>
        <w:left w:val="none" w:sz="0" w:space="0" w:color="auto"/>
        <w:bottom w:val="none" w:sz="0" w:space="0" w:color="auto"/>
        <w:right w:val="none" w:sz="0" w:space="0" w:color="auto"/>
      </w:divBdr>
    </w:div>
    <w:div w:id="21380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ialpermits@dhr.virginia.gov" TargetMode="External"/><Relationship Id="rId5" Type="http://schemas.openxmlformats.org/officeDocument/2006/relationships/hyperlink" Target="mailto:mary.blow@richmondg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Corps 404 only Public Notice</vt:lpstr>
    </vt:vector>
  </TitlesOfParts>
  <Manager>Bob Hume</Manager>
  <Company>Regulatory Branch</Company>
  <LinksUpToDate>false</LinksUpToDate>
  <CharactersWithSpaces>2287</CharactersWithSpaces>
  <SharedDoc>false</SharedDoc>
  <HLinks>
    <vt:vector size="6" baseType="variant">
      <vt:variant>
        <vt:i4>4587561</vt:i4>
      </vt:variant>
      <vt:variant>
        <vt:i4>0</vt:i4>
      </vt:variant>
      <vt:variant>
        <vt:i4>0</vt:i4>
      </vt:variant>
      <vt:variant>
        <vt:i4>5</vt:i4>
      </vt:variant>
      <vt:variant>
        <vt:lpwstr>mailto:alexis@enviro-utilities.com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Corps 404 only Public Notice</dc:title>
  <dc:subject>Corps 404 only Public Notice</dc:subject>
  <dc:creator>Army Corps Norfolk District</dc:creator>
  <cp:keywords>Corps 404 only Public Notice</cp:keywords>
  <dc:description>757-441-7652_x000d_
www.nao.usace.army.mil/Regulatory/Regulatory.html</dc:description>
  <cp:lastModifiedBy>Jones, Randy (DHR)</cp:lastModifiedBy>
  <cp:revision>2</cp:revision>
  <dcterms:created xsi:type="dcterms:W3CDTF">2021-02-08T16:47:00Z</dcterms:created>
  <dcterms:modified xsi:type="dcterms:W3CDTF">2021-02-08T16:47:00Z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2002-05-02T04:00:00Z</vt:filetime>
  </property>
  <property fmtid="{D5CDD505-2E9C-101B-9397-08002B2CF9AE}" pid="3" name="Telephone Number">
    <vt:lpwstr>757-441-7652</vt:lpwstr>
  </property>
</Properties>
</file>